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2F42D" w14:textId="2474A19C" w:rsidR="00C33EA6" w:rsidRPr="000D585E" w:rsidRDefault="00B56EAD" w:rsidP="00C33EA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290"/>
          <w:tab w:val="left" w:pos="7920"/>
          <w:tab w:val="left" w:pos="8640"/>
          <w:tab w:val="left" w:pos="9360"/>
        </w:tabs>
        <w:rPr>
          <w:b/>
          <w:bCs/>
          <w:sz w:val="16"/>
          <w:szCs w:val="16"/>
        </w:rPr>
      </w:pPr>
      <w:r w:rsidRPr="000D585E">
        <w:rPr>
          <w:b/>
          <w:bCs/>
          <w:sz w:val="28"/>
          <w:szCs w:val="28"/>
        </w:rPr>
        <w:t xml:space="preserve">For Immediate </w:t>
      </w:r>
      <w:r w:rsidR="000D585E">
        <w:rPr>
          <w:b/>
          <w:bCs/>
          <w:sz w:val="28"/>
          <w:szCs w:val="28"/>
        </w:rPr>
        <w:t>R</w:t>
      </w:r>
      <w:r w:rsidRPr="000D585E">
        <w:rPr>
          <w:b/>
          <w:bCs/>
          <w:sz w:val="28"/>
          <w:szCs w:val="28"/>
        </w:rPr>
        <w:t>elease</w:t>
      </w:r>
    </w:p>
    <w:p w14:paraId="714E3045" w14:textId="39C88696" w:rsidR="00C33EA6" w:rsidRDefault="00C33EA6" w:rsidP="00C33EA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290"/>
          <w:tab w:val="left" w:pos="7920"/>
          <w:tab w:val="left" w:pos="8640"/>
          <w:tab w:val="left" w:pos="9360"/>
        </w:tabs>
        <w:rPr>
          <w:bCs/>
        </w:rPr>
      </w:pPr>
      <w:r>
        <w:rPr>
          <w:b/>
          <w:bCs/>
          <w:sz w:val="28"/>
          <w:szCs w:val="28"/>
        </w:rPr>
        <w:t>Submitted by</w:t>
      </w:r>
      <w:r>
        <w:rPr>
          <w:bCs/>
          <w:sz w:val="28"/>
          <w:szCs w:val="28"/>
        </w:rPr>
        <w:t xml:space="preserve">:   Darke County General Health District    </w:t>
      </w:r>
    </w:p>
    <w:p w14:paraId="7AE6F82A" w14:textId="72911C48" w:rsidR="00C33EA6" w:rsidRDefault="00C33EA6" w:rsidP="00C33EA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290"/>
          <w:tab w:val="left" w:pos="7920"/>
          <w:tab w:val="left" w:pos="8640"/>
          <w:tab w:val="left" w:pos="93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24, 2020</w:t>
      </w:r>
    </w:p>
    <w:p w14:paraId="09CB681C" w14:textId="77777777" w:rsidR="00C33EA6" w:rsidRDefault="00C33EA6" w:rsidP="00C33EA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290"/>
          <w:tab w:val="left" w:pos="7920"/>
          <w:tab w:val="left" w:pos="8640"/>
          <w:tab w:val="left" w:pos="93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5B65AF98" w14:textId="77777777" w:rsidR="00C33EA6" w:rsidRDefault="00C33EA6" w:rsidP="00C33EA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290"/>
          <w:tab w:val="left" w:pos="7920"/>
          <w:tab w:val="left" w:pos="8640"/>
          <w:tab w:val="left" w:pos="9360"/>
        </w:tabs>
        <w:rPr>
          <w:b/>
          <w:bCs/>
          <w:sz w:val="44"/>
          <w:szCs w:val="4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44"/>
          <w:szCs w:val="44"/>
        </w:rPr>
        <w:t>The Wuhan Coronavirus, What Is It?</w:t>
      </w:r>
    </w:p>
    <w:p w14:paraId="670E479D" w14:textId="77777777" w:rsidR="00C33EA6" w:rsidRDefault="00C33EA6" w:rsidP="00C33EA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290"/>
          <w:tab w:val="left" w:pos="7920"/>
          <w:tab w:val="left" w:pos="8640"/>
          <w:tab w:val="left" w:pos="9360"/>
        </w:tabs>
        <w:rPr>
          <w:b/>
          <w:bCs/>
          <w:u w:val="single"/>
        </w:rPr>
      </w:pPr>
    </w:p>
    <w:p w14:paraId="29DE335E" w14:textId="05679581" w:rsidR="00C33EA6" w:rsidRDefault="00C33EA6" w:rsidP="00C33EA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 w:rsidR="00207A6F">
        <w:rPr>
          <w:rFonts w:ascii="Calibri" w:hAnsi="Calibri" w:cs="Calibri"/>
        </w:rPr>
        <w:t>new</w:t>
      </w:r>
      <w:r>
        <w:rPr>
          <w:rFonts w:ascii="Calibri" w:hAnsi="Calibri" w:cs="Calibri"/>
        </w:rPr>
        <w:t xml:space="preserve"> coronavirus is causing an outbreak of pneumonia</w:t>
      </w:r>
      <w:r w:rsidR="00207A6F">
        <w:rPr>
          <w:rFonts w:ascii="Calibri" w:hAnsi="Calibri" w:cs="Calibri"/>
        </w:rPr>
        <w:t>-like</w:t>
      </w:r>
      <w:r>
        <w:rPr>
          <w:rFonts w:ascii="Calibri" w:hAnsi="Calibri" w:cs="Calibri"/>
        </w:rPr>
        <w:t xml:space="preserve"> illness in the city of Wuhan, Hubei Province, China. This outbreak began in early December 2019 and continues to </w:t>
      </w:r>
      <w:r w:rsidR="00207A6F">
        <w:rPr>
          <w:rFonts w:ascii="Calibri" w:hAnsi="Calibri" w:cs="Calibri"/>
        </w:rPr>
        <w:t>grow</w:t>
      </w:r>
      <w:r>
        <w:rPr>
          <w:rFonts w:ascii="Calibri" w:hAnsi="Calibri" w:cs="Calibri"/>
        </w:rPr>
        <w:t xml:space="preserve">. </w:t>
      </w:r>
      <w:r w:rsidR="00207A6F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e expect more cases to be confirmed in China and </w:t>
      </w:r>
      <w:r w:rsidR="00207A6F">
        <w:rPr>
          <w:rFonts w:ascii="Calibri" w:hAnsi="Calibri" w:cs="Calibri"/>
        </w:rPr>
        <w:t>other countries</w:t>
      </w:r>
      <w:r>
        <w:rPr>
          <w:rFonts w:ascii="Calibri" w:hAnsi="Calibri" w:cs="Calibri"/>
        </w:rPr>
        <w:t>. Signs and symptoms of this illness include fever, cough, and difficulty breathing. Initially some patients were linked to the Wuhan South China Seafood City</w:t>
      </w:r>
      <w:r w:rsidR="00207A6F">
        <w:rPr>
          <w:rFonts w:ascii="Calibri" w:hAnsi="Calibri" w:cs="Calibri"/>
        </w:rPr>
        <w:t xml:space="preserve"> Market</w:t>
      </w:r>
      <w:r>
        <w:rPr>
          <w:rFonts w:ascii="Calibri" w:hAnsi="Calibri" w:cs="Calibri"/>
        </w:rPr>
        <w:t>.  However, since closing the market on January 1, 2020, more cases have been identified suggesting that some person-to-person spread is occurring</w:t>
      </w:r>
      <w:r w:rsidR="00207A6F">
        <w:rPr>
          <w:rFonts w:ascii="Calibri" w:hAnsi="Calibri" w:cs="Calibri"/>
        </w:rPr>
        <w:t xml:space="preserve">. It is unknown </w:t>
      </w:r>
      <w:r>
        <w:rPr>
          <w:rFonts w:ascii="Calibri" w:hAnsi="Calibri" w:cs="Calibri"/>
        </w:rPr>
        <w:t>how easily this virus is spreading between people.</w:t>
      </w:r>
    </w:p>
    <w:p w14:paraId="4C65751D" w14:textId="77777777" w:rsidR="00C33EA6" w:rsidRDefault="00C33EA6" w:rsidP="00C33EA6">
      <w:pPr>
        <w:rPr>
          <w:rFonts w:ascii="Calibri" w:hAnsi="Calibri" w:cs="Calibri"/>
        </w:rPr>
      </w:pPr>
    </w:p>
    <w:p w14:paraId="6B4ABCD0" w14:textId="77777777" w:rsidR="00C33EA6" w:rsidRDefault="00C33EA6" w:rsidP="00C33EA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Here are the key points you should know: </w:t>
      </w:r>
    </w:p>
    <w:p w14:paraId="2D3A6B41" w14:textId="77777777" w:rsidR="00C33EA6" w:rsidRDefault="00C33EA6" w:rsidP="00C33EA6">
      <w:pPr>
        <w:rPr>
          <w:rFonts w:ascii="Calibri" w:hAnsi="Calibri" w:cs="Calibri"/>
        </w:rPr>
      </w:pPr>
    </w:p>
    <w:p w14:paraId="35316179" w14:textId="20283957" w:rsidR="00C33EA6" w:rsidRDefault="00C33EA6" w:rsidP="00C33EA6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There is an ongoing </w:t>
      </w:r>
      <w:hyperlink r:id="rId7" w:history="1">
        <w:r>
          <w:rPr>
            <w:rStyle w:val="Hyperlink"/>
            <w:rFonts w:ascii="Calibri" w:hAnsi="Calibri" w:cs="Calibri"/>
            <w:color w:val="000000"/>
          </w:rPr>
          <w:t>outbreak of pneumonia</w:t>
        </w:r>
        <w:r w:rsidR="00207A6F">
          <w:rPr>
            <w:rStyle w:val="Hyperlink"/>
            <w:rFonts w:ascii="Calibri" w:hAnsi="Calibri" w:cs="Calibri"/>
            <w:color w:val="000000"/>
          </w:rPr>
          <w:t>-like illness,</w:t>
        </w:r>
        <w:r>
          <w:rPr>
            <w:rStyle w:val="Hyperlink"/>
            <w:rFonts w:ascii="Calibri" w:hAnsi="Calibri" w:cs="Calibri"/>
            <w:color w:val="000000"/>
          </w:rPr>
          <w:t xml:space="preserve"> first identified in Wuhan, China</w:t>
        </w:r>
      </w:hyperlink>
      <w:r>
        <w:rPr>
          <w:rFonts w:ascii="Calibri" w:hAnsi="Calibri" w:cs="Calibri"/>
          <w:color w:val="000000"/>
        </w:rPr>
        <w:t xml:space="preserve">, caused by a </w:t>
      </w:r>
      <w:r w:rsidR="00207A6F">
        <w:rPr>
          <w:rFonts w:ascii="Calibri" w:hAnsi="Calibri" w:cs="Calibri"/>
          <w:color w:val="000000"/>
        </w:rPr>
        <w:t>new</w:t>
      </w:r>
      <w:r>
        <w:rPr>
          <w:rFonts w:ascii="Calibri" w:hAnsi="Calibri" w:cs="Calibri"/>
          <w:color w:val="000000"/>
        </w:rPr>
        <w:t xml:space="preserve"> coronavirus.</w:t>
      </w:r>
    </w:p>
    <w:p w14:paraId="42753606" w14:textId="1E6B2C69" w:rsidR="00C33EA6" w:rsidRDefault="00C33EA6" w:rsidP="00C33EA6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Person-to-person spread is occurring</w:t>
      </w:r>
      <w:r w:rsidR="00207A6F">
        <w:rPr>
          <w:rFonts w:ascii="Calibri" w:hAnsi="Calibri" w:cs="Calibri"/>
          <w:color w:val="000000"/>
        </w:rPr>
        <w:t>. It is unknown</w:t>
      </w:r>
      <w:r>
        <w:rPr>
          <w:rFonts w:ascii="Calibri" w:hAnsi="Calibri" w:cs="Calibri"/>
          <w:color w:val="000000"/>
        </w:rPr>
        <w:t xml:space="preserve"> how easily the virus spreads between people.</w:t>
      </w:r>
    </w:p>
    <w:p w14:paraId="25A66091" w14:textId="1B59E016" w:rsidR="00C33EA6" w:rsidRDefault="00207A6F" w:rsidP="00C33EA6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Early</w:t>
      </w:r>
      <w:r w:rsidR="00C33EA6">
        <w:rPr>
          <w:rFonts w:ascii="Calibri" w:hAnsi="Calibri" w:cs="Calibri"/>
          <w:color w:val="000000"/>
        </w:rPr>
        <w:t xml:space="preserve"> information suggests that older adults and people with underlying health conditions may be at increased risk for severe disease from this virus.</w:t>
      </w:r>
    </w:p>
    <w:p w14:paraId="7AD37317" w14:textId="77777777" w:rsidR="00C33EA6" w:rsidRDefault="00C33EA6" w:rsidP="00C33EA6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Travelers to Wuhan, </w:t>
      </w:r>
      <w:hyperlink r:id="rId8" w:history="1">
        <w:r>
          <w:rPr>
            <w:rStyle w:val="Hyperlink"/>
            <w:rFonts w:ascii="Calibri" w:hAnsi="Calibri" w:cs="Calibri"/>
            <w:color w:val="000000"/>
          </w:rPr>
          <w:t>China</w:t>
        </w:r>
      </w:hyperlink>
      <w:r>
        <w:rPr>
          <w:rFonts w:ascii="Calibri" w:hAnsi="Calibri" w:cs="Calibri"/>
          <w:color w:val="000000"/>
        </w:rPr>
        <w:t>, should avoid contact with sick people, animals (alive or dead), and animal markets.</w:t>
      </w:r>
    </w:p>
    <w:p w14:paraId="1CF32016" w14:textId="77777777" w:rsidR="00C33EA6" w:rsidRDefault="00C33EA6" w:rsidP="00C33EA6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Travelers from Wuhan to the United States, and other countries, may be asked questions about their health and travel history upon arrival.</w:t>
      </w:r>
    </w:p>
    <w:p w14:paraId="697A8E32" w14:textId="77777777" w:rsidR="00C33EA6" w:rsidRDefault="00C33EA6" w:rsidP="00C33EA6">
      <w:pPr>
        <w:rPr>
          <w:rFonts w:ascii="Calibri" w:hAnsi="Calibri" w:cs="Calibri"/>
        </w:rPr>
      </w:pPr>
    </w:p>
    <w:p w14:paraId="189B2A7E" w14:textId="4D77AC63" w:rsidR="00C33EA6" w:rsidRDefault="00C33EA6" w:rsidP="00C33EA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 response to this outbreak, Chinese officials have started </w:t>
      </w:r>
      <w:r w:rsidR="00207A6F">
        <w:rPr>
          <w:rFonts w:ascii="Calibri" w:hAnsi="Calibri" w:cs="Calibri"/>
        </w:rPr>
        <w:t>checking for symptoms of this illness before</w:t>
      </w:r>
      <w:r>
        <w:rPr>
          <w:rFonts w:ascii="Calibri" w:hAnsi="Calibri" w:cs="Calibri"/>
        </w:rPr>
        <w:t xml:space="preserve"> travelers </w:t>
      </w:r>
      <w:r w:rsidR="00207A6F">
        <w:rPr>
          <w:rFonts w:ascii="Calibri" w:hAnsi="Calibri" w:cs="Calibri"/>
        </w:rPr>
        <w:t>leave</w:t>
      </w:r>
      <w:r>
        <w:rPr>
          <w:rFonts w:ascii="Calibri" w:hAnsi="Calibri" w:cs="Calibri"/>
        </w:rPr>
        <w:t xml:space="preserve"> the city of Wuhan</w:t>
      </w:r>
      <w:r w:rsidR="00207A6F">
        <w:rPr>
          <w:rFonts w:ascii="Calibri" w:hAnsi="Calibri" w:cs="Calibri"/>
        </w:rPr>
        <w:t>. S</w:t>
      </w:r>
      <w:r>
        <w:rPr>
          <w:rFonts w:ascii="Calibri" w:hAnsi="Calibri" w:cs="Calibri"/>
        </w:rPr>
        <w:t xml:space="preserve">everal </w:t>
      </w:r>
      <w:r w:rsidR="00207A6F">
        <w:rPr>
          <w:rFonts w:ascii="Calibri" w:hAnsi="Calibri" w:cs="Calibri"/>
        </w:rPr>
        <w:t xml:space="preserve">other </w:t>
      </w:r>
      <w:r>
        <w:rPr>
          <w:rFonts w:ascii="Calibri" w:hAnsi="Calibri" w:cs="Calibri"/>
        </w:rPr>
        <w:t xml:space="preserve">countries and territories in the region are reported to have </w:t>
      </w:r>
      <w:r w:rsidR="00207A6F">
        <w:rPr>
          <w:rFonts w:ascii="Calibri" w:hAnsi="Calibri" w:cs="Calibri"/>
        </w:rPr>
        <w:t>also started</w:t>
      </w:r>
      <w:r>
        <w:rPr>
          <w:rFonts w:ascii="Calibri" w:hAnsi="Calibri" w:cs="Calibri"/>
        </w:rPr>
        <w:t xml:space="preserve"> health screening of travelers arriving from Wuhan.</w:t>
      </w:r>
    </w:p>
    <w:p w14:paraId="5EF5FC38" w14:textId="77777777" w:rsidR="00C33EA6" w:rsidRDefault="00C33EA6" w:rsidP="00C33EA6">
      <w:pPr>
        <w:rPr>
          <w:rFonts w:ascii="Calibri" w:hAnsi="Calibri" w:cs="Calibri"/>
        </w:rPr>
      </w:pPr>
    </w:p>
    <w:p w14:paraId="15CF3D93" w14:textId="031D2630" w:rsidR="00C33EA6" w:rsidRDefault="00C33EA6" w:rsidP="00C33EA6">
      <w:pPr>
        <w:rPr>
          <w:rFonts w:ascii="Calibri" w:hAnsi="Calibri" w:cs="Calibri"/>
        </w:rPr>
      </w:pPr>
      <w:r>
        <w:rPr>
          <w:rFonts w:ascii="Calibri" w:hAnsi="Calibri" w:cs="Calibri"/>
        </w:rPr>
        <w:t>On arrival to the United States, travelers from Wuhan may undergo health screening, including having their temperature taken and filling out a symptom questionnaire. Travelers with signs and symptoms of illness (fever, cough, or difficulty breathing) will have an additional health assessment.</w:t>
      </w:r>
    </w:p>
    <w:p w14:paraId="104EB936" w14:textId="588E9C4B" w:rsidR="00207A6F" w:rsidRDefault="00207A6F" w:rsidP="00C33EA6">
      <w:pPr>
        <w:rPr>
          <w:rFonts w:ascii="Calibri" w:hAnsi="Calibri" w:cs="Calibri"/>
        </w:rPr>
      </w:pPr>
    </w:p>
    <w:p w14:paraId="720ECA6D" w14:textId="3C78A7FE" w:rsidR="006854EA" w:rsidRDefault="006854EA" w:rsidP="00C33EA6">
      <w:pPr>
        <w:rPr>
          <w:rFonts w:ascii="Calibri" w:hAnsi="Calibri" w:cs="Calibri"/>
        </w:rPr>
      </w:pPr>
    </w:p>
    <w:p w14:paraId="7BD1806E" w14:textId="77777777" w:rsidR="006854EA" w:rsidRDefault="006854EA" w:rsidP="00C33EA6">
      <w:pPr>
        <w:rPr>
          <w:rFonts w:ascii="Calibri" w:hAnsi="Calibri" w:cs="Calibri"/>
        </w:rPr>
      </w:pPr>
      <w:bookmarkStart w:id="0" w:name="_GoBack"/>
      <w:bookmarkEnd w:id="0"/>
    </w:p>
    <w:p w14:paraId="4A79E59A" w14:textId="77777777" w:rsidR="00C33EA6" w:rsidRDefault="00C33EA6" w:rsidP="00C33EA6">
      <w:pPr>
        <w:rPr>
          <w:rFonts w:ascii="Calibri" w:hAnsi="Calibri" w:cs="Calibri"/>
        </w:rPr>
      </w:pPr>
    </w:p>
    <w:p w14:paraId="1EF81906" w14:textId="6B144702" w:rsidR="00C33EA6" w:rsidRPr="00207A6F" w:rsidRDefault="00C33EA6" w:rsidP="00C33EA6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What can you do in Darke county? </w:t>
      </w:r>
    </w:p>
    <w:p w14:paraId="3F9E12B5" w14:textId="77777777" w:rsidR="00207A6F" w:rsidRDefault="00207A6F" w:rsidP="00207A6F"/>
    <w:p w14:paraId="2E407D00" w14:textId="7080D010" w:rsidR="00207A6F" w:rsidRDefault="00207A6F" w:rsidP="00207A6F">
      <w:r>
        <w:lastRenderedPageBreak/>
        <w:t>To</w:t>
      </w:r>
      <w:r>
        <w:t xml:space="preserve"> reduce risk of infection: </w:t>
      </w:r>
    </w:p>
    <w:p w14:paraId="6ACF4C36" w14:textId="77777777" w:rsidR="00207A6F" w:rsidRDefault="00207A6F" w:rsidP="00207A6F"/>
    <w:p w14:paraId="713C05B7" w14:textId="77777777" w:rsidR="00207A6F" w:rsidRDefault="00207A6F" w:rsidP="00207A6F">
      <w:r>
        <w:t>• wash your hands often with soap and water for at least 20 seconds</w:t>
      </w:r>
    </w:p>
    <w:p w14:paraId="07E51D31" w14:textId="18BAF678" w:rsidR="00207A6F" w:rsidRDefault="00207A6F" w:rsidP="00207A6F">
      <w:r>
        <w:t xml:space="preserve">• avoid touching your eyes, nose, or mouth </w:t>
      </w:r>
    </w:p>
    <w:p w14:paraId="7B083B45" w14:textId="7B9DA7D4" w:rsidR="00207A6F" w:rsidRDefault="00207A6F" w:rsidP="00207A6F">
      <w:r>
        <w:t xml:space="preserve">• avoid close contact with people who are sick </w:t>
      </w:r>
    </w:p>
    <w:p w14:paraId="6A3C77B5" w14:textId="77777777" w:rsidR="00207A6F" w:rsidRDefault="00207A6F" w:rsidP="00207A6F"/>
    <w:p w14:paraId="2274DB06" w14:textId="145B1F46" w:rsidR="00207A6F" w:rsidRDefault="00207A6F" w:rsidP="00207A6F">
      <w:r>
        <w:t xml:space="preserve">At this point, the Wuhan coronavirus poses very little threat to those in Darke county. There are currently no vaccines available to protect you against human coronavirus infection. However, it’s still a good idea </w:t>
      </w:r>
      <w:r>
        <w:t>to get vaccinated and lower your risk against other preventable diseases, such as the flu.</w:t>
      </w:r>
    </w:p>
    <w:p w14:paraId="184AFBCE" w14:textId="06CB7FD3" w:rsidR="00207A6F" w:rsidRDefault="00207A6F" w:rsidP="00207A6F"/>
    <w:p w14:paraId="0FAABD32" w14:textId="6F79AFAD" w:rsidR="00207A6F" w:rsidRDefault="00207A6F" w:rsidP="00207A6F">
      <w:r>
        <w:t xml:space="preserve">Flu shots </w:t>
      </w:r>
      <w:r>
        <w:t>are available</w:t>
      </w:r>
      <w:r>
        <w:t xml:space="preserve"> at the Darke County General Health District Monday through Friday from 8am until 4pm. There is no appointment needed for flu shots. If you have any questions, please call 937-548-4196.         </w:t>
      </w:r>
    </w:p>
    <w:p w14:paraId="2428D2D9" w14:textId="77777777" w:rsidR="00207A6F" w:rsidRDefault="00207A6F" w:rsidP="00207A6F">
      <w:r>
        <w:t xml:space="preserve"> </w:t>
      </w:r>
    </w:p>
    <w:p w14:paraId="2DD07C74" w14:textId="77777777" w:rsidR="00207A6F" w:rsidRDefault="00207A6F" w:rsidP="00207A6F">
      <w:r>
        <w:t xml:space="preserve">For more information about the current outbreak in China, visit: </w:t>
      </w:r>
    </w:p>
    <w:p w14:paraId="575BBA51" w14:textId="218B0BE5" w:rsidR="00207A6F" w:rsidRDefault="00207A6F" w:rsidP="00207A6F">
      <w:r>
        <w:t xml:space="preserve"> </w:t>
      </w:r>
      <w:hyperlink r:id="rId9" w:history="1">
        <w:r w:rsidRPr="000E630D">
          <w:rPr>
            <w:rStyle w:val="Hyperlink"/>
          </w:rPr>
          <w:t>https://www.cdc.gov/coronavirus/novel-coronavirus-2019.html</w:t>
        </w:r>
      </w:hyperlink>
    </w:p>
    <w:p w14:paraId="693602E1" w14:textId="5C52BF0E" w:rsidR="00207A6F" w:rsidRDefault="00207A6F" w:rsidP="00207A6F">
      <w:r>
        <w:t xml:space="preserve">• For more information about Coronaviruses: </w:t>
      </w:r>
      <w:hyperlink r:id="rId10" w:history="1">
        <w:r w:rsidRPr="000E630D">
          <w:rPr>
            <w:rStyle w:val="Hyperlink"/>
          </w:rPr>
          <w:t>https://www.cdc.gov/coronavirus/index.html</w:t>
        </w:r>
      </w:hyperlink>
    </w:p>
    <w:p w14:paraId="3E961EF9" w14:textId="586A65D0" w:rsidR="00207A6F" w:rsidRDefault="00207A6F" w:rsidP="00207A6F">
      <w:r>
        <w:t xml:space="preserve">• For travel health information: </w:t>
      </w:r>
      <w:hyperlink r:id="rId11" w:history="1">
        <w:r w:rsidRPr="000E630D">
          <w:rPr>
            <w:rStyle w:val="Hyperlink"/>
          </w:rPr>
          <w:t>https://wwwnc.cdc.gov/travel/notices/watch/pneumonia-china</w:t>
        </w:r>
      </w:hyperlink>
    </w:p>
    <w:p w14:paraId="35699598" w14:textId="6D7863B6" w:rsidR="00A23C5A" w:rsidRDefault="00207A6F" w:rsidP="00207A6F">
      <w:r>
        <w:t xml:space="preserve">  </w:t>
      </w:r>
    </w:p>
    <w:sectPr w:rsidR="00A23C5A" w:rsidSect="0079730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1F65E" w14:textId="77777777" w:rsidR="001B2E71" w:rsidRDefault="001B2E71" w:rsidP="0079730E">
      <w:r>
        <w:separator/>
      </w:r>
    </w:p>
  </w:endnote>
  <w:endnote w:type="continuationSeparator" w:id="0">
    <w:p w14:paraId="3E7CCC61" w14:textId="77777777" w:rsidR="001B2E71" w:rsidRDefault="001B2E71" w:rsidP="0079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1F6DF" w14:textId="77777777" w:rsidR="0079730E" w:rsidRDefault="0079730E">
    <w:pPr>
      <w:pStyle w:val="Footer"/>
    </w:pPr>
    <w:r>
      <w:rPr>
        <w:noProof/>
      </w:rPr>
      <w:drawing>
        <wp:inline distT="0" distB="0" distL="0" distR="0" wp14:anchorId="2C6F8B34" wp14:editId="4E3C266D">
          <wp:extent cx="6854190" cy="548640"/>
          <wp:effectExtent l="0" t="0" r="381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3899A3" w14:textId="77777777" w:rsidR="0079730E" w:rsidRDefault="00797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AB112" w14:textId="77777777" w:rsidR="001B2E71" w:rsidRDefault="001B2E71" w:rsidP="0079730E">
      <w:r>
        <w:separator/>
      </w:r>
    </w:p>
  </w:footnote>
  <w:footnote w:type="continuationSeparator" w:id="0">
    <w:p w14:paraId="0D64E33D" w14:textId="77777777" w:rsidR="001B2E71" w:rsidRDefault="001B2E71" w:rsidP="00797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5DC4E" w14:textId="77777777" w:rsidR="0079730E" w:rsidRDefault="0079730E">
    <w:pPr>
      <w:pStyle w:val="Header"/>
    </w:pPr>
    <w:r>
      <w:rPr>
        <w:noProof/>
      </w:rPr>
      <w:drawing>
        <wp:inline distT="0" distB="0" distL="0" distR="0" wp14:anchorId="248630EB" wp14:editId="4B0F7E5D">
          <wp:extent cx="6847205" cy="131699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720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01BE7"/>
    <w:multiLevelType w:val="hybridMultilevel"/>
    <w:tmpl w:val="46C8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A258F"/>
    <w:multiLevelType w:val="hybridMultilevel"/>
    <w:tmpl w:val="4A146818"/>
    <w:lvl w:ilvl="0" w:tplc="ED58E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27388"/>
    <w:multiLevelType w:val="hybridMultilevel"/>
    <w:tmpl w:val="C8B8B0F0"/>
    <w:lvl w:ilvl="0" w:tplc="ED58E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0E"/>
    <w:rsid w:val="00055807"/>
    <w:rsid w:val="000D585E"/>
    <w:rsid w:val="00123BFA"/>
    <w:rsid w:val="001B2E71"/>
    <w:rsid w:val="001E4FF4"/>
    <w:rsid w:val="00207A6F"/>
    <w:rsid w:val="0025582A"/>
    <w:rsid w:val="00274644"/>
    <w:rsid w:val="002A5EA6"/>
    <w:rsid w:val="005E3854"/>
    <w:rsid w:val="006854EA"/>
    <w:rsid w:val="0079730E"/>
    <w:rsid w:val="007B0CD8"/>
    <w:rsid w:val="008C335D"/>
    <w:rsid w:val="00A23C5A"/>
    <w:rsid w:val="00AC01F4"/>
    <w:rsid w:val="00B56EAD"/>
    <w:rsid w:val="00C33EA6"/>
    <w:rsid w:val="00FB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D98DC2"/>
  <w15:docId w15:val="{B245E676-1156-4A98-BDA7-CF431E87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E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30E"/>
  </w:style>
  <w:style w:type="paragraph" w:styleId="Footer">
    <w:name w:val="footer"/>
    <w:basedOn w:val="Normal"/>
    <w:link w:val="FooterChar"/>
    <w:uiPriority w:val="99"/>
    <w:unhideWhenUsed/>
    <w:rsid w:val="00797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30E"/>
  </w:style>
  <w:style w:type="paragraph" w:styleId="BalloonText">
    <w:name w:val="Balloon Text"/>
    <w:basedOn w:val="Normal"/>
    <w:link w:val="BalloonTextChar"/>
    <w:uiPriority w:val="99"/>
    <w:semiHidden/>
    <w:unhideWhenUsed/>
    <w:rsid w:val="00274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33E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nc.cdc.gov/travel/destinations/traveler/none/chin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novel-coronavirus-2019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nc.cdc.gov/travel/notices/watch/pneumonia-chin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dc.gov/coronaviru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novel-coronavirus-2019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COUNTER</dc:creator>
  <cp:keywords/>
  <dc:description/>
  <cp:lastModifiedBy>EMILY HOISINGTON</cp:lastModifiedBy>
  <cp:revision>3</cp:revision>
  <cp:lastPrinted>2020-01-24T20:25:00Z</cp:lastPrinted>
  <dcterms:created xsi:type="dcterms:W3CDTF">2020-01-24T20:31:00Z</dcterms:created>
  <dcterms:modified xsi:type="dcterms:W3CDTF">2020-01-24T20:33:00Z</dcterms:modified>
</cp:coreProperties>
</file>